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1DF2A670" w14:textId="1C68DBC6" w:rsidR="00260A27" w:rsidRDefault="00260A27" w:rsidP="00260A27">
      <w:pPr>
        <w:pStyle w:val="NormalWeb"/>
      </w:pPr>
      <w:r>
        <w:t xml:space="preserve">El SMDIF COMONFORT GTO  durante </w:t>
      </w:r>
      <w:r w:rsidR="001117C8">
        <w:t>el period</w:t>
      </w:r>
      <w:r w:rsidR="00D81048">
        <w:t>o del 01 de Enero al 31 de Dic</w:t>
      </w:r>
      <w:r w:rsidR="00513C65">
        <w:t>iembre</w:t>
      </w:r>
      <w:r>
        <w:t xml:space="preserve"> 2019, no presenta balance presupuestario de Recursos Disponibles Negativo. </w:t>
      </w:r>
    </w:p>
    <w:p w14:paraId="3EA0EA56" w14:textId="70A23690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1814864C" w:rsidR="00E0751D" w:rsidRDefault="00E0751D" w:rsidP="00260A27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14:paraId="6D37FDE7" w14:textId="10B0B775" w:rsidR="00260A27" w:rsidRDefault="00260A27" w:rsidP="00260A27">
      <w:pPr>
        <w:pStyle w:val="Prrafodelista"/>
        <w:spacing w:after="0" w:line="240" w:lineRule="auto"/>
        <w:jc w:val="both"/>
      </w:pPr>
      <w:r>
        <w:t>En este Rubro manifiesta el SMDIF COMONFORT GTO realizo una modificación presupuestal para reincorporar algunos conceptos de gastos no contemplado</w:t>
      </w:r>
      <w:r w:rsidR="00DD228C">
        <w:t>s</w:t>
      </w:r>
      <w:r>
        <w:t xml:space="preserve"> en presupuesto inicial </w:t>
      </w:r>
    </w:p>
    <w:p w14:paraId="3A813C27" w14:textId="06328C5C" w:rsidR="00E0751D" w:rsidRDefault="00E0751D" w:rsidP="00260A27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Etiquetado</w:t>
      </w:r>
      <w:r w:rsidR="0012031E">
        <w:t>.</w:t>
      </w:r>
    </w:p>
    <w:p w14:paraId="4566720F" w14:textId="7FC9C297" w:rsidR="00260A27" w:rsidRDefault="00260A27" w:rsidP="00260A27">
      <w:pPr>
        <w:pStyle w:val="Prrafodelista"/>
        <w:spacing w:after="0" w:line="240" w:lineRule="auto"/>
        <w:jc w:val="both"/>
      </w:pPr>
      <w:r>
        <w:t>Dentro d</w:t>
      </w:r>
      <w:r w:rsidR="00DD228C">
        <w:t>el primer</w:t>
      </w:r>
      <w:r>
        <w:t xml:space="preserve"> trimestre se </w:t>
      </w:r>
      <w:r w:rsidR="0061245B">
        <w:t>registró</w:t>
      </w:r>
      <w:r>
        <w:t xml:space="preserve"> un </w:t>
      </w:r>
      <w:r w:rsidR="0061245B">
        <w:t>incremento</w:t>
      </w:r>
      <w:r>
        <w:t xml:space="preserve"> presupuesta</w:t>
      </w:r>
      <w:r w:rsidR="00E10A1F">
        <w:t>l</w:t>
      </w:r>
      <w:r>
        <w:t xml:space="preserve">, por parte de DIF ESTATAL de nos </w:t>
      </w:r>
      <w:r w:rsidR="0061245B">
        <w:t>otorgó</w:t>
      </w:r>
      <w:r>
        <w:t xml:space="preserve"> un apoyo extraordinario para el fortalecimiento de procuraduría por un monto de $89,429.47 y en apoyo ordinario un incremento de  $10,0000</w:t>
      </w:r>
      <w:r w:rsidR="00DD228C">
        <w:t>.</w:t>
      </w:r>
    </w:p>
    <w:p w14:paraId="37B8EC28" w14:textId="1C97FDB2" w:rsidR="00DD228C" w:rsidRDefault="00DD228C" w:rsidP="00260A27">
      <w:pPr>
        <w:pStyle w:val="Prrafodelista"/>
        <w:spacing w:after="0" w:line="240" w:lineRule="auto"/>
        <w:jc w:val="both"/>
      </w:pPr>
      <w:r>
        <w:t xml:space="preserve">Para el 2do trimestre se efectuó  el incremento de $51,000.00 que serán de un recurso estatal destinado a la </w:t>
      </w:r>
      <w:r w:rsidRPr="000A27D8">
        <w:rPr>
          <w:b/>
          <w:sz w:val="18"/>
          <w:szCs w:val="18"/>
        </w:rPr>
        <w:t>“Instalación de las protecciones en el espacio de Desarrollo</w:t>
      </w:r>
      <w:r w:rsidRPr="000A27D8">
        <w:rPr>
          <w:b/>
          <w:i/>
          <w:sz w:val="20"/>
          <w:szCs w:val="20"/>
        </w:rPr>
        <w:t xml:space="preserve"> para Personas Adultas Mayores del Municipio de Comonfort”.</w:t>
      </w:r>
      <w:r>
        <w:rPr>
          <w:b/>
          <w:i/>
          <w:sz w:val="20"/>
          <w:szCs w:val="20"/>
        </w:rPr>
        <w:t xml:space="preserve"> </w:t>
      </w:r>
      <w:r>
        <w:t xml:space="preserve"> </w:t>
      </w:r>
    </w:p>
    <w:p w14:paraId="46B69C89" w14:textId="765BC780" w:rsidR="004300DD" w:rsidRDefault="00513C65" w:rsidP="00260A27">
      <w:pPr>
        <w:pStyle w:val="Prrafodelista"/>
        <w:spacing w:after="0" w:line="240" w:lineRule="auto"/>
        <w:jc w:val="both"/>
      </w:pPr>
      <w:r>
        <w:t>Para el 3er Trimestre se nos otorgó un apoyo extraordinario para el fortalecimiento de comedores comunitarios por un monto de $64,865.97. Adicional se otorgaron $15,000.00  para programa d educadoras para compra de material didáctico y mantenimiento del inmueble. $15,000.00 al programa CADI para compra de equipos menores Inventariables y para material didáctico.</w:t>
      </w:r>
    </w:p>
    <w:p w14:paraId="63BB5A86" w14:textId="796405CA" w:rsidR="00940BB6" w:rsidRDefault="00940BB6" w:rsidP="00260A27">
      <w:pPr>
        <w:pStyle w:val="Prrafodelista"/>
        <w:spacing w:after="0" w:line="240" w:lineRule="auto"/>
        <w:jc w:val="both"/>
      </w:pPr>
      <w:r>
        <w:t>Para el 4to trimestre se realizó una disminución a los ingresos por convenio estatal, se cancelaron los apoyos a CEMAIV.</w:t>
      </w:r>
    </w:p>
    <w:p w14:paraId="25DFD1B8" w14:textId="77777777" w:rsidR="00AF5CAD" w:rsidRDefault="00AF5CAD" w:rsidP="00E0751D">
      <w:pPr>
        <w:spacing w:after="0" w:line="240" w:lineRule="auto"/>
      </w:pPr>
    </w:p>
    <w:p w14:paraId="5EA1E5E1" w14:textId="72015E05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  <w:r w:rsidR="00940BB6">
        <w:rPr>
          <w:b/>
        </w:rPr>
        <w:t xml:space="preserve"> </w:t>
      </w:r>
    </w:p>
    <w:p w14:paraId="4C519D03" w14:textId="5C684335" w:rsidR="00940BB6" w:rsidRPr="00940BB6" w:rsidRDefault="00940BB6" w:rsidP="00E0751D">
      <w:pPr>
        <w:spacing w:after="0" w:line="240" w:lineRule="auto"/>
      </w:pPr>
      <w:r>
        <w:rPr>
          <w:b/>
        </w:rPr>
        <w:tab/>
      </w:r>
      <w:r w:rsidRPr="00940BB6">
        <w:t xml:space="preserve">En este rubro están las </w:t>
      </w:r>
      <w:r>
        <w:t>pasivos al cierre y las retenciones de ISR de salarios mismas que serán liquidadas en el mes de enero, el resto de analiza para ver su recuperación.</w:t>
      </w:r>
    </w:p>
    <w:p w14:paraId="21CD024B" w14:textId="7C5B0EBF" w:rsidR="00940BB6" w:rsidRPr="00940BB6" w:rsidRDefault="00940BB6" w:rsidP="00E0751D">
      <w:pPr>
        <w:spacing w:after="0" w:line="240" w:lineRule="auto"/>
      </w:pPr>
    </w:p>
    <w:p w14:paraId="669FFFE5" w14:textId="77777777" w:rsidR="004300DD" w:rsidRDefault="004300D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603F48E3" w14:textId="0C44A232" w:rsidR="00AF5CAD" w:rsidRDefault="00940BB6" w:rsidP="00E0751D">
      <w:pPr>
        <w:spacing w:after="0" w:line="240" w:lineRule="auto"/>
        <w:jc w:val="both"/>
      </w:pPr>
      <w:r>
        <w:t>NO APLICA PARA ESTE  4to</w:t>
      </w:r>
      <w:r w:rsidR="0061245B">
        <w:t xml:space="preserve"> TRIMESTRE  2019</w:t>
      </w:r>
    </w:p>
    <w:p w14:paraId="2328EE7A" w14:textId="77777777" w:rsidR="004300DD" w:rsidRDefault="004300D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03A03AA" w14:textId="1D2CF985" w:rsidR="00AF5CAD" w:rsidRDefault="00940BB6" w:rsidP="00E0751D">
      <w:pPr>
        <w:spacing w:after="0" w:line="240" w:lineRule="auto"/>
        <w:jc w:val="both"/>
      </w:pPr>
      <w:r>
        <w:t>NO APLICA PARA ESTE  4to</w:t>
      </w:r>
      <w:r w:rsidR="0061245B">
        <w:t xml:space="preserve"> TRIMESTRE  2019</w:t>
      </w:r>
    </w:p>
    <w:p w14:paraId="74518294" w14:textId="77777777" w:rsidR="004300DD" w:rsidRDefault="004300DD" w:rsidP="00E0751D">
      <w:pPr>
        <w:spacing w:after="0" w:line="240" w:lineRule="auto"/>
        <w:jc w:val="both"/>
      </w:pPr>
    </w:p>
    <w:p w14:paraId="760B53CF" w14:textId="77777777" w:rsidR="004300DD" w:rsidRDefault="004300DD" w:rsidP="00E0751D">
      <w:pPr>
        <w:spacing w:after="0" w:line="240" w:lineRule="auto"/>
        <w:jc w:val="both"/>
      </w:pPr>
    </w:p>
    <w:p w14:paraId="2B9B29B5" w14:textId="77777777" w:rsidR="004300DD" w:rsidRDefault="004300D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0CCDED12" w14:textId="317A96A2" w:rsidR="0061245B" w:rsidRDefault="0061245B" w:rsidP="0061245B">
      <w:pPr>
        <w:spacing w:after="0" w:line="240" w:lineRule="auto"/>
        <w:jc w:val="both"/>
      </w:pPr>
      <w:r>
        <w:t>NO APLICA PA</w:t>
      </w:r>
      <w:r w:rsidR="00940BB6">
        <w:t>RA ESTE  4to</w:t>
      </w:r>
      <w:r>
        <w:t xml:space="preserve"> TRIMESTRE  2019</w:t>
      </w:r>
    </w:p>
    <w:p w14:paraId="7A9BC1D1" w14:textId="77777777" w:rsidR="004300DD" w:rsidRDefault="004300DD" w:rsidP="0061245B">
      <w:pPr>
        <w:spacing w:after="0" w:line="240" w:lineRule="auto"/>
        <w:jc w:val="both"/>
      </w:pPr>
    </w:p>
    <w:p w14:paraId="4467708D" w14:textId="77777777" w:rsidR="004300DD" w:rsidRDefault="004300DD" w:rsidP="0061245B">
      <w:pPr>
        <w:spacing w:after="0" w:line="240" w:lineRule="auto"/>
        <w:jc w:val="both"/>
      </w:pPr>
    </w:p>
    <w:p w14:paraId="4F55B45A" w14:textId="77777777" w:rsidR="004300DD" w:rsidRDefault="004300DD" w:rsidP="0061245B">
      <w:pPr>
        <w:spacing w:after="0" w:line="240" w:lineRule="auto"/>
        <w:jc w:val="both"/>
      </w:pPr>
    </w:p>
    <w:p w14:paraId="25F4C673" w14:textId="77777777" w:rsidR="004300DD" w:rsidRDefault="004300DD" w:rsidP="0061245B">
      <w:pPr>
        <w:spacing w:after="0" w:line="240" w:lineRule="auto"/>
        <w:jc w:val="both"/>
      </w:pPr>
    </w:p>
    <w:p w14:paraId="3A6DF6E1" w14:textId="77777777" w:rsidR="004300DD" w:rsidRDefault="004300DD" w:rsidP="0061245B">
      <w:pPr>
        <w:spacing w:after="0" w:line="240" w:lineRule="auto"/>
        <w:jc w:val="both"/>
      </w:pPr>
    </w:p>
    <w:p w14:paraId="27A4EC0F" w14:textId="77777777" w:rsidR="004300DD" w:rsidRDefault="004300DD" w:rsidP="0061245B">
      <w:pPr>
        <w:spacing w:after="0" w:line="240" w:lineRule="auto"/>
        <w:jc w:val="both"/>
      </w:pPr>
    </w:p>
    <w:p w14:paraId="7D00B883" w14:textId="438AD01C" w:rsidR="004300DD" w:rsidRDefault="004300DD" w:rsidP="0061245B">
      <w:pPr>
        <w:spacing w:after="0" w:line="240" w:lineRule="auto"/>
        <w:jc w:val="both"/>
      </w:pPr>
      <w:r>
        <w:t>___________________________                                         _________________________</w:t>
      </w:r>
    </w:p>
    <w:p w14:paraId="1FB37B38" w14:textId="1E450D19" w:rsidR="004300DD" w:rsidRDefault="004300DD" w:rsidP="0061245B">
      <w:pPr>
        <w:spacing w:after="0" w:line="240" w:lineRule="auto"/>
        <w:jc w:val="both"/>
      </w:pPr>
      <w:r>
        <w:t>C. Norma Elena García Magos                                                   C.P. Araceli Álvarez Pescador</w:t>
      </w:r>
    </w:p>
    <w:p w14:paraId="5A144D6D" w14:textId="4834690B" w:rsidR="004300DD" w:rsidRPr="0061245B" w:rsidRDefault="004300DD" w:rsidP="0061245B">
      <w:pPr>
        <w:spacing w:after="0" w:line="240" w:lineRule="auto"/>
        <w:jc w:val="both"/>
      </w:pPr>
      <w:r>
        <w:t xml:space="preserve">          Directora del  SMDIF                                                               Coordinador Contable</w:t>
      </w:r>
    </w:p>
    <w:sectPr w:rsidR="004300DD" w:rsidRPr="0061245B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0BD28" w14:textId="77777777" w:rsidR="00176520" w:rsidRDefault="00176520" w:rsidP="0012031E">
      <w:pPr>
        <w:spacing w:after="0" w:line="240" w:lineRule="auto"/>
      </w:pPr>
      <w:r>
        <w:separator/>
      </w:r>
    </w:p>
  </w:endnote>
  <w:endnote w:type="continuationSeparator" w:id="0">
    <w:p w14:paraId="7999ABE6" w14:textId="77777777" w:rsidR="00176520" w:rsidRDefault="00176520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6E8" w:rsidRPr="000356E8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476D7" w14:textId="77777777" w:rsidR="00176520" w:rsidRDefault="00176520" w:rsidP="0012031E">
      <w:pPr>
        <w:spacing w:after="0" w:line="240" w:lineRule="auto"/>
      </w:pPr>
      <w:r>
        <w:separator/>
      </w:r>
    </w:p>
  </w:footnote>
  <w:footnote w:type="continuationSeparator" w:id="0">
    <w:p w14:paraId="7D9528E6" w14:textId="77777777" w:rsidR="00176520" w:rsidRDefault="00176520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B9C9" w14:textId="41E2CBA6" w:rsidR="0012031E" w:rsidRDefault="00260A27" w:rsidP="00DD228C">
    <w:pPr>
      <w:pStyle w:val="Encabezado"/>
      <w:jc w:val="center"/>
    </w:pPr>
    <w:r>
      <w:t>SISTEMA PARA EL DESARROLLO INTEGRAL DE LA FAMILIA DEL MJUNICIPIO DE COMONFORT GTO</w:t>
    </w:r>
  </w:p>
  <w:p w14:paraId="05C1276B" w14:textId="1917774A" w:rsidR="0012031E" w:rsidRDefault="00BF13E5" w:rsidP="00BF13E5">
    <w:pPr>
      <w:pStyle w:val="Encabezado"/>
      <w:jc w:val="center"/>
    </w:pPr>
    <w:r>
      <w:t>CORRESPONDINTES AL 3ER</w:t>
    </w:r>
    <w:r w:rsidR="00260A27">
      <w:t xml:space="preserve"> TRIMESTRE DEL 2019</w:t>
    </w:r>
  </w:p>
  <w:p w14:paraId="3BE10175" w14:textId="77777777" w:rsidR="00260A27" w:rsidRDefault="00260A27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1DEA"/>
    <w:multiLevelType w:val="hybridMultilevel"/>
    <w:tmpl w:val="EC4827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749C"/>
    <w:rsid w:val="000356E8"/>
    <w:rsid w:val="001117C8"/>
    <w:rsid w:val="0012031E"/>
    <w:rsid w:val="00176520"/>
    <w:rsid w:val="00260A27"/>
    <w:rsid w:val="0037554D"/>
    <w:rsid w:val="004300DD"/>
    <w:rsid w:val="004C23EA"/>
    <w:rsid w:val="005037EB"/>
    <w:rsid w:val="00513C65"/>
    <w:rsid w:val="0061245B"/>
    <w:rsid w:val="006457EB"/>
    <w:rsid w:val="006A797D"/>
    <w:rsid w:val="00940570"/>
    <w:rsid w:val="00940BB6"/>
    <w:rsid w:val="009967AB"/>
    <w:rsid w:val="00A5725C"/>
    <w:rsid w:val="00A827B2"/>
    <w:rsid w:val="00AE2E14"/>
    <w:rsid w:val="00AF5CAD"/>
    <w:rsid w:val="00BF13E5"/>
    <w:rsid w:val="00C10F16"/>
    <w:rsid w:val="00C43C62"/>
    <w:rsid w:val="00D217E5"/>
    <w:rsid w:val="00D81048"/>
    <w:rsid w:val="00DD228C"/>
    <w:rsid w:val="00E0751D"/>
    <w:rsid w:val="00E10A1F"/>
    <w:rsid w:val="00F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Raul P</cp:lastModifiedBy>
  <cp:revision>2</cp:revision>
  <dcterms:created xsi:type="dcterms:W3CDTF">2020-02-04T22:43:00Z</dcterms:created>
  <dcterms:modified xsi:type="dcterms:W3CDTF">2020-02-04T22:43:00Z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